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3C8" w:rsidRDefault="008263C8" w:rsidP="00534520">
      <w:pPr>
        <w:widowControl w:val="0"/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534520" w:rsidRPr="00A0219C" w:rsidRDefault="00534520" w:rsidP="00534520">
      <w:pPr>
        <w:widowControl w:val="0"/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A0219C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СОГЛАШЕНИЕ</w:t>
      </w:r>
    </w:p>
    <w:p w:rsidR="00534520" w:rsidRPr="00A0219C" w:rsidRDefault="00534520" w:rsidP="00534520">
      <w:pPr>
        <w:widowControl w:val="0"/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219C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об увеличении количества поставляемого товара</w:t>
      </w:r>
    </w:p>
    <w:p w:rsidR="004B2D51" w:rsidRPr="00A0219C" w:rsidRDefault="004B2D51" w:rsidP="00534520">
      <w:pPr>
        <w:widowControl w:val="0"/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A0219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Управление Судебного департамента в Красноярском крае </w:t>
      </w:r>
    </w:p>
    <w:p w:rsidR="00534520" w:rsidRPr="00A0219C" w:rsidRDefault="00534520" w:rsidP="00534520">
      <w:pPr>
        <w:widowControl w:val="0"/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219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(наименование Покупателя)</w:t>
      </w:r>
    </w:p>
    <w:p w:rsidR="00EE04F5" w:rsidRPr="00EE04F5" w:rsidRDefault="00534520" w:rsidP="00EE04F5">
      <w:pPr>
        <w:widowControl w:val="0"/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42A4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</w:t>
      </w:r>
      <w:r w:rsidRPr="00A0219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="00F6726A" w:rsidRPr="00F6726A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Общество с ограниченной ответственностью «КВТ»</w:t>
      </w:r>
      <w:r w:rsidR="00373A3D" w:rsidRPr="00373A3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»</w:t>
      </w:r>
    </w:p>
    <w:p w:rsidR="00534520" w:rsidRPr="00A0219C" w:rsidRDefault="00534520" w:rsidP="00534520">
      <w:pPr>
        <w:widowControl w:val="0"/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219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(наименование Поставщика)</w:t>
      </w:r>
    </w:p>
    <w:p w:rsidR="00534520" w:rsidRPr="00A0219C" w:rsidRDefault="00534520" w:rsidP="00534520">
      <w:pPr>
        <w:widowControl w:val="0"/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534520" w:rsidRPr="005C1556" w:rsidRDefault="005C1556" w:rsidP="00534520">
      <w:pPr>
        <w:widowControl w:val="0"/>
        <w:suppressAutoHyphens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5C155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В соответствии с п. 2 ч. 2 ст. 51 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Стороны пришли к соглашению </w:t>
      </w:r>
      <w:r w:rsidRPr="005C1556">
        <w:rPr>
          <w:rFonts w:ascii="Times New Roman" w:hAnsi="Times New Roman" w:cs="Times New Roman"/>
          <w:color w:val="000000"/>
          <w:sz w:val="24"/>
          <w:szCs w:val="24"/>
        </w:rPr>
        <w:t>увеличить количество поставляемого товара на сумму, не превышающую разницы между ценой контракта, предложенной участником и начальной (максимальной) ценой контракта.</w:t>
      </w:r>
      <w:proofErr w:type="gramEnd"/>
    </w:p>
    <w:p w:rsidR="00F259E6" w:rsidRDefault="00F259E6" w:rsidP="00534520">
      <w:pPr>
        <w:widowControl w:val="0"/>
        <w:suppressAutoHyphens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="-197" w:tblpY="72"/>
        <w:tblW w:w="10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820"/>
        <w:gridCol w:w="709"/>
        <w:gridCol w:w="1134"/>
        <w:gridCol w:w="1418"/>
      </w:tblGrid>
      <w:tr w:rsidR="00902805" w:rsidRPr="00F6726A" w:rsidTr="004153F9">
        <w:trPr>
          <w:trHeight w:val="1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keepNext/>
              <w:ind w:right="-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08EA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D908E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D908E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05" w:rsidRPr="00D908EA" w:rsidRDefault="00902805" w:rsidP="004153F9">
            <w:pPr>
              <w:keepNext/>
              <w:ind w:right="-2"/>
              <w:rPr>
                <w:rFonts w:ascii="Times New Roman" w:hAnsi="Times New Roman" w:cs="Times New Roman"/>
                <w:b/>
                <w:bCs/>
              </w:rPr>
            </w:pPr>
            <w:r w:rsidRPr="00D908EA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05" w:rsidRPr="00D908EA" w:rsidRDefault="00902805" w:rsidP="004153F9">
            <w:pPr>
              <w:keepNext/>
              <w:ind w:right="-2"/>
              <w:rPr>
                <w:rFonts w:ascii="Times New Roman" w:hAnsi="Times New Roman" w:cs="Times New Roman"/>
                <w:b/>
                <w:bCs/>
              </w:rPr>
            </w:pPr>
            <w:r w:rsidRPr="00D908EA">
              <w:rPr>
                <w:rFonts w:ascii="Times New Roman" w:hAnsi="Times New Roman" w:cs="Times New Roman"/>
                <w:b/>
                <w:bCs/>
              </w:rPr>
              <w:t xml:space="preserve">Наименование, функциональные, технические и качественные характеристики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05" w:rsidRPr="00D908EA" w:rsidRDefault="00902805" w:rsidP="004153F9">
            <w:pPr>
              <w:keepNext/>
              <w:tabs>
                <w:tab w:val="left" w:pos="5460"/>
              </w:tabs>
              <w:ind w:right="-2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  <w:b/>
                <w:bCs/>
              </w:rPr>
              <w:t>Количество,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05" w:rsidRPr="00D908EA" w:rsidRDefault="00902805" w:rsidP="004153F9">
            <w:pPr>
              <w:keepNext/>
              <w:tabs>
                <w:tab w:val="left" w:pos="5460"/>
              </w:tabs>
              <w:ind w:right="-2"/>
              <w:rPr>
                <w:rFonts w:ascii="Times New Roman" w:hAnsi="Times New Roman" w:cs="Times New Roman"/>
                <w:b/>
                <w:bCs/>
              </w:rPr>
            </w:pPr>
            <w:r w:rsidRPr="00D908EA">
              <w:rPr>
                <w:rFonts w:ascii="Times New Roman" w:hAnsi="Times New Roman" w:cs="Times New Roman"/>
                <w:b/>
                <w:bCs/>
              </w:rPr>
              <w:t>Цена за единицу Товара,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05" w:rsidRPr="00D908EA" w:rsidRDefault="00902805" w:rsidP="004153F9">
            <w:pPr>
              <w:keepNext/>
              <w:tabs>
                <w:tab w:val="left" w:pos="5460"/>
              </w:tabs>
              <w:ind w:right="-2"/>
              <w:rPr>
                <w:rFonts w:ascii="Times New Roman" w:hAnsi="Times New Roman" w:cs="Times New Roman"/>
                <w:b/>
                <w:bCs/>
              </w:rPr>
            </w:pPr>
            <w:r w:rsidRPr="00D908EA">
              <w:rPr>
                <w:rFonts w:ascii="Times New Roman" w:hAnsi="Times New Roman" w:cs="Times New Roman"/>
                <w:b/>
                <w:bCs/>
              </w:rPr>
              <w:t>Общая стоимость, руб.</w:t>
            </w:r>
          </w:p>
        </w:tc>
      </w:tr>
      <w:tr w:rsidR="00902805" w:rsidRPr="00F6726A" w:rsidTr="004153F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Узел термозакрепления (печь в сборе)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Kyocera TA-180,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</w:t>
            </w:r>
            <w:r>
              <w:rPr>
                <w:rFonts w:ascii="Times New Roman" w:hAnsi="Times New Roman" w:cs="Times New Roman"/>
              </w:rPr>
              <w:t>–</w:t>
            </w:r>
            <w:r w:rsidRPr="00D908EA">
              <w:rPr>
                <w:rFonts w:ascii="Times New Roman" w:hAnsi="Times New Roman" w:cs="Times New Roman"/>
              </w:rPr>
              <w:t xml:space="preserve">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FK-460E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17 572.97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35 145,94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Нижняя направляющая обходного лотка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Kyocera TA-180,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-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- 302KK28410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F20303" w:rsidP="004153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20303">
              <w:rPr>
                <w:rFonts w:ascii="Times New Roman" w:hAnsi="Times New Roman" w:cs="Times New Roman"/>
              </w:rPr>
              <w:t>297.05333333333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F20303" w:rsidP="004153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12 891,16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Узел термозакрепления (печь в сборе)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OKI B 432,OKI MB 472,Kraftway KRP 472,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–</w:t>
            </w:r>
            <w:r w:rsidRPr="00D908EA">
              <w:rPr>
                <w:rFonts w:ascii="Times New Roman" w:hAnsi="Times New Roman" w:cs="Times New Roman"/>
              </w:rPr>
              <w:t xml:space="preserve"> 44565811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8 932.93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17 865.86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Узел термозакрепления (печь в сборе)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Kyocera FS-1060,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FK-1120E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6 567.90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13 135.80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Узел термозакрепления (печь в сборе)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Brother HL-L5100DN,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D008AE001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8 591.2275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34 364.91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Узел термозакрепления (печь в сборе)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</w:t>
            </w:r>
            <w:proofErr w:type="spellStart"/>
            <w:r w:rsidRPr="00D908EA">
              <w:rPr>
                <w:rFonts w:ascii="Times New Roman" w:hAnsi="Times New Roman" w:cs="Times New Roman"/>
              </w:rPr>
              <w:t>Pantum</w:t>
            </w:r>
            <w:proofErr w:type="spellEnd"/>
            <w:r w:rsidRPr="00D908EA">
              <w:rPr>
                <w:rFonts w:ascii="Times New Roman" w:hAnsi="Times New Roman" w:cs="Times New Roman"/>
              </w:rPr>
              <w:t xml:space="preserve"> BP5100DN,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AMPMBP5100010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5 405.70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21 622.80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Ролик подбора бумаги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</w:t>
            </w:r>
            <w:proofErr w:type="spellStart"/>
            <w:r w:rsidRPr="00D908EA">
              <w:rPr>
                <w:rFonts w:ascii="Times New Roman" w:hAnsi="Times New Roman" w:cs="Times New Roman"/>
              </w:rPr>
              <w:t>Pantum</w:t>
            </w:r>
            <w:proofErr w:type="spellEnd"/>
            <w:r w:rsidRPr="00D908EA">
              <w:rPr>
                <w:rFonts w:ascii="Times New Roman" w:hAnsi="Times New Roman" w:cs="Times New Roman"/>
              </w:rPr>
              <w:t xml:space="preserve"> BP5100DN,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AVPM0P3010040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1 122.719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11 227.19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Ролик подхвата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</w:t>
            </w:r>
            <w:proofErr w:type="spellStart"/>
            <w:r w:rsidRPr="00D908EA">
              <w:rPr>
                <w:rFonts w:ascii="Times New Roman" w:hAnsi="Times New Roman" w:cs="Times New Roman"/>
              </w:rPr>
              <w:t>Pantum</w:t>
            </w:r>
            <w:proofErr w:type="spellEnd"/>
            <w:r w:rsidRPr="00D908EA">
              <w:rPr>
                <w:rFonts w:ascii="Times New Roman" w:hAnsi="Times New Roman" w:cs="Times New Roman"/>
              </w:rPr>
              <w:t xml:space="preserve"> BP5100DN,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AVPM0P3010040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1 454.65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14 546.50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Тефлоновый вал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</w:t>
            </w:r>
            <w:proofErr w:type="spellStart"/>
            <w:r w:rsidRPr="00D908EA">
              <w:rPr>
                <w:rFonts w:ascii="Times New Roman" w:hAnsi="Times New Roman" w:cs="Times New Roman"/>
              </w:rPr>
              <w:t>Pantum</w:t>
            </w:r>
            <w:proofErr w:type="spellEnd"/>
            <w:r w:rsidRPr="00D908EA">
              <w:rPr>
                <w:rFonts w:ascii="Times New Roman" w:hAnsi="Times New Roman" w:cs="Times New Roman"/>
              </w:rPr>
              <w:t xml:space="preserve"> BP5100DN,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AHPMBP5100010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1 571.804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7 859.02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Тормозная площадка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Brother HL-L5100DN 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CET2803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460.287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4 602.87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Ролик подхвата/подачи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Brother HL-L5100DN 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AVPM0P3010040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322.171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3 221.71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proofErr w:type="spellStart"/>
            <w:r w:rsidRPr="00D908EA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D908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Brother HL-L5100DN 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ATBRHL5200010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684.83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3 424.15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Резинка ролика CET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Kyocera FS-1100, FS-1120D,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- 302BR06520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 xml:space="preserve">Китайская Народная </w:t>
            </w:r>
            <w:r w:rsidRPr="00D908EA">
              <w:rPr>
                <w:rFonts w:ascii="Times New Roman" w:hAnsi="Times New Roman" w:cs="Times New Roman"/>
              </w:rPr>
              <w:lastRenderedPageBreak/>
              <w:t>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219.8043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21 980.43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Бушинг тефлонового вала левый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Kyocera FS-1100, FS-1120D,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- 2BR20180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170.99166666667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3 077.85</w:t>
            </w:r>
          </w:p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Ролик подачи бумаги из обходного лотка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Sharp AR5618,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NROLR0922FCA2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1 718.244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8 591.22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Ролик захвата ручной подачи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Sharp AR5618,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NROLR1267FCZ1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927.462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4 637.31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Площадка отделения ручной подачи в сборе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Kyocera TA-180,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- 302KK94450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5 421.348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27 106.74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Ролик ручной подачи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Kyocera TA-180,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- 302KK08210 | 2KK08210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1 235.134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6 175.67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Резинка ролика отделения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OKI B 432,OKI MB 472,Kraftway KRP 472,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– 44384701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415.062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2 075.31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Резинка ролика подачи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OKI B 432,OKI MB 472,Kraftway KRP 472,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– 44483301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341.696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1 708.48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Резинка ролика </w:t>
            </w:r>
            <w:r w:rsidRPr="00D908EA">
              <w:rPr>
                <w:rFonts w:ascii="Times New Roman" w:hAnsi="Times New Roman" w:cs="Times New Roman"/>
              </w:rPr>
              <w:lastRenderedPageBreak/>
              <w:t>подхвата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lastRenderedPageBreak/>
              <w:t xml:space="preserve">Совместимость с OKI B 432,OKI MB </w:t>
            </w:r>
            <w:r w:rsidRPr="00D908EA">
              <w:rPr>
                <w:rFonts w:ascii="Times New Roman" w:hAnsi="Times New Roman" w:cs="Times New Roman"/>
              </w:rPr>
              <w:lastRenderedPageBreak/>
              <w:t xml:space="preserve">472,Kraftway KRP 472,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–</w:t>
            </w:r>
            <w:r w:rsidRPr="00D908EA">
              <w:rPr>
                <w:rFonts w:ascii="Times New Roman" w:hAnsi="Times New Roman" w:cs="Times New Roman"/>
              </w:rPr>
              <w:t xml:space="preserve"> 44483601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341.696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1 708.48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Ролик захвата ручного лотка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OKI B 432,OKI MB 472,Kraftway KRP 472.,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–</w:t>
            </w:r>
            <w:r w:rsidRPr="00D908EA">
              <w:rPr>
                <w:rFonts w:ascii="Times New Roman" w:hAnsi="Times New Roman" w:cs="Times New Roman"/>
              </w:rPr>
              <w:t xml:space="preserve"> 43922301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341.696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1 708.48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Ролик захвата в сборе из обходного лотка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OKI B 432,OKI MB 472,Kraftway KRP 472.,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–</w:t>
            </w:r>
            <w:r w:rsidRPr="00D908EA">
              <w:rPr>
                <w:rFonts w:ascii="Times New Roman" w:hAnsi="Times New Roman" w:cs="Times New Roman"/>
              </w:rPr>
              <w:t xml:space="preserve"> 43417901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415.062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2 075.31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Площадка отделения (</w:t>
            </w:r>
            <w:proofErr w:type="spellStart"/>
            <w:r w:rsidRPr="00D908EA">
              <w:rPr>
                <w:rFonts w:ascii="Times New Roman" w:hAnsi="Times New Roman" w:cs="Times New Roman"/>
              </w:rPr>
              <w:t>торм</w:t>
            </w:r>
            <w:proofErr w:type="spellEnd"/>
            <w:r w:rsidRPr="00D908EA">
              <w:rPr>
                <w:rFonts w:ascii="Times New Roman" w:hAnsi="Times New Roman" w:cs="Times New Roman"/>
              </w:rPr>
              <w:t>.) в сборе из обходного лотка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OKI B 432,OKI MB 472,Kraftway KRP 472.,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t>–</w:t>
            </w:r>
            <w:r w:rsidRPr="00D908EA">
              <w:rPr>
                <w:rFonts w:ascii="Times New Roman" w:hAnsi="Times New Roman" w:cs="Times New Roman"/>
              </w:rPr>
              <w:t xml:space="preserve"> 43922401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1 586.594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7 932.97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Комплект роликов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Lexmark MS310DN, MX410DE,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- 0041X0918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744.41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7 444,10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Электромагнитная муфта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Lexmark MS310DN, MX410DE,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- 0040X8265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1 903.738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9 518.69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Ролик отделения (</w:t>
            </w:r>
            <w:proofErr w:type="spellStart"/>
            <w:r w:rsidRPr="00D908EA">
              <w:rPr>
                <w:rFonts w:ascii="Times New Roman" w:hAnsi="Times New Roman" w:cs="Times New Roman"/>
              </w:rPr>
              <w:t>торм</w:t>
            </w:r>
            <w:proofErr w:type="spellEnd"/>
            <w:r w:rsidRPr="00D908EA">
              <w:rPr>
                <w:rFonts w:ascii="Times New Roman" w:hAnsi="Times New Roman" w:cs="Times New Roman"/>
              </w:rPr>
              <w:t>.) в сборе из кассеты и ручной подачи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Samsung M4070, M4020ND,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JC90-01032A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302.647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9 079.41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Узел захвата/подачи </w:t>
            </w:r>
            <w:proofErr w:type="spellStart"/>
            <w:r w:rsidRPr="00D908EA">
              <w:rPr>
                <w:rFonts w:ascii="Times New Roman" w:hAnsi="Times New Roman" w:cs="Times New Roman"/>
              </w:rPr>
              <w:t>обх</w:t>
            </w:r>
            <w:proofErr w:type="gramStart"/>
            <w:r w:rsidRPr="00D908EA">
              <w:rPr>
                <w:rFonts w:ascii="Times New Roman" w:hAnsi="Times New Roman" w:cs="Times New Roman"/>
              </w:rPr>
              <w:t>.л</w:t>
            </w:r>
            <w:proofErr w:type="gramEnd"/>
            <w:r w:rsidRPr="00D908EA">
              <w:rPr>
                <w:rFonts w:ascii="Times New Roman" w:hAnsi="Times New Roman" w:cs="Times New Roman"/>
              </w:rPr>
              <w:t>отка</w:t>
            </w:r>
            <w:proofErr w:type="spellEnd"/>
            <w:r w:rsidRPr="00D908EA">
              <w:rPr>
                <w:rFonts w:ascii="Times New Roman" w:hAnsi="Times New Roman" w:cs="Times New Roman"/>
              </w:rPr>
              <w:t xml:space="preserve"> в сборе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Samsung M4070, M4020ND,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JC90-01041C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2 196.622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10 983.11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Насадка на ролик захвата из кассеты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Samsung M4070, M4020ND,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JC73-00340A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341.69533333333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5 125.43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Держатель тормозной площадки в сборе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Samsung M4070, M4020ND,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JC63-02917A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268.621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2 686.21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Ролик подачи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c Xerox 3250d,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- 130N01540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302.647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6 052.94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proofErr w:type="spellStart"/>
            <w:r w:rsidRPr="00D908EA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D908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HP LJ P2055d,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439.32433333333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13 179.73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Прижимной вал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HP LJ 1018,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RC1-3685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610.31633333333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18 309.49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Термоплёнка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HP LJ 1018,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ATHPLJ1200090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306.5235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30 652.35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Шестерня подачи тонера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Kyocera FS-1060,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- 3V2M202420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195.254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3 905.08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Комплект шестерён подачи тонера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Kyocera FS-1060,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DGP0517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292.0215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5 840.43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Шестерня отходов блока проявки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Kyocera FS-1060,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- 302M202390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678.656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3 393.28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Тефлоновый вал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Sharp AR5618,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CET7632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682.964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3 414.82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Бушинги тефлонового вала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Sharp AR5618,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NBRGP0567FCZZ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385.054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1 925.27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Шестерня привода термоузла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Sharp AR5618,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NGERH0056QSZZ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727.47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3 637.35</w:t>
            </w:r>
          </w:p>
        </w:tc>
      </w:tr>
      <w:tr w:rsidR="00902805" w:rsidRPr="00F6726A" w:rsidTr="004153F9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Зубчатый ремень блока проявки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 xml:space="preserve">Совместимость с Sharp AR5618, </w:t>
            </w:r>
            <w:proofErr w:type="gramStart"/>
            <w:r w:rsidRPr="00D908EA">
              <w:rPr>
                <w:rFonts w:ascii="Times New Roman" w:hAnsi="Times New Roman" w:cs="Times New Roman"/>
              </w:rPr>
              <w:t>имеющимся</w:t>
            </w:r>
            <w:proofErr w:type="gramEnd"/>
            <w:r w:rsidRPr="00D908EA">
              <w:rPr>
                <w:rFonts w:ascii="Times New Roman" w:hAnsi="Times New Roman" w:cs="Times New Roman"/>
              </w:rPr>
              <w:t xml:space="preserve"> в наличии у заказчика – Да</w:t>
            </w:r>
          </w:p>
          <w:p w:rsidR="00902805" w:rsidRDefault="00902805" w:rsidP="004153F9">
            <w:pPr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Тип - NBLTH0494FCZZ</w:t>
            </w:r>
          </w:p>
          <w:p w:rsidR="00902805" w:rsidRPr="00D908EA" w:rsidRDefault="00902805" w:rsidP="00415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происхождения: </w:t>
            </w:r>
            <w:r w:rsidRPr="00D908EA">
              <w:rPr>
                <w:rFonts w:ascii="Times New Roman" w:hAnsi="Times New Roman" w:cs="Times New Roman"/>
              </w:rPr>
              <w:t>Китайская Народная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682.964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05" w:rsidRPr="00D908EA" w:rsidRDefault="00902805" w:rsidP="004153F9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3 414.82</w:t>
            </w:r>
          </w:p>
        </w:tc>
      </w:tr>
      <w:tr w:rsidR="004153F9" w:rsidRPr="00F6726A" w:rsidTr="004153F9">
        <w:trPr>
          <w:trHeight w:val="263"/>
        </w:trPr>
        <w:tc>
          <w:tcPr>
            <w:tcW w:w="9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F9" w:rsidRPr="00D908EA" w:rsidRDefault="004153F9" w:rsidP="004153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F9" w:rsidRPr="00D908EA" w:rsidRDefault="004153F9" w:rsidP="00CF7596">
            <w:pPr>
              <w:jc w:val="center"/>
              <w:rPr>
                <w:rFonts w:ascii="Times New Roman" w:hAnsi="Times New Roman" w:cs="Times New Roman"/>
              </w:rPr>
            </w:pPr>
            <w:r w:rsidRPr="00D908EA">
              <w:rPr>
                <w:rFonts w:ascii="Times New Roman" w:hAnsi="Times New Roman" w:cs="Times New Roman"/>
              </w:rPr>
              <w:t>407 248,6</w:t>
            </w:r>
            <w:r w:rsidR="00CF7596">
              <w:rPr>
                <w:rFonts w:ascii="Times New Roman" w:hAnsi="Times New Roman" w:cs="Times New Roman"/>
              </w:rPr>
              <w:t>7</w:t>
            </w:r>
            <w:bookmarkStart w:id="0" w:name="_GoBack"/>
            <w:bookmarkEnd w:id="0"/>
          </w:p>
        </w:tc>
      </w:tr>
    </w:tbl>
    <w:p w:rsidR="00F259E6" w:rsidRDefault="00F259E6" w:rsidP="00534520">
      <w:pPr>
        <w:widowControl w:val="0"/>
        <w:suppressAutoHyphens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4153F9" w:rsidRDefault="004153F9" w:rsidP="00534520">
      <w:pPr>
        <w:widowControl w:val="0"/>
        <w:suppressAutoHyphens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pPr w:leftFromText="180" w:rightFromText="180" w:bottomFromText="200" w:vertAnchor="text" w:horzAnchor="margin" w:tblpY="94"/>
        <w:tblW w:w="9463" w:type="dxa"/>
        <w:tblLook w:val="04A0" w:firstRow="1" w:lastRow="0" w:firstColumn="1" w:lastColumn="0" w:noHBand="0" w:noVBand="1"/>
      </w:tblPr>
      <w:tblGrid>
        <w:gridCol w:w="4786"/>
        <w:gridCol w:w="4677"/>
      </w:tblGrid>
      <w:tr w:rsidR="00F6726A" w:rsidRPr="00F6726A" w:rsidTr="00F6726A">
        <w:tc>
          <w:tcPr>
            <w:tcW w:w="4786" w:type="dxa"/>
            <w:hideMark/>
          </w:tcPr>
          <w:p w:rsidR="00F6726A" w:rsidRPr="00F6726A" w:rsidRDefault="00F6726A" w:rsidP="00F6726A">
            <w:pPr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F6726A">
              <w:rPr>
                <w:rFonts w:ascii="Times New Roman" w:hAnsi="Times New Roman" w:cs="Times New Roman"/>
                <w:b/>
                <w:bCs/>
                <w:caps/>
              </w:rPr>
              <w:t>заказчик:</w:t>
            </w:r>
          </w:p>
          <w:p w:rsidR="00F6726A" w:rsidRPr="00F6726A" w:rsidRDefault="00F6726A" w:rsidP="00F6726A">
            <w:pPr>
              <w:rPr>
                <w:rFonts w:ascii="Times New Roman" w:hAnsi="Times New Roman" w:cs="Times New Roman"/>
              </w:rPr>
            </w:pPr>
            <w:r w:rsidRPr="00F6726A">
              <w:rPr>
                <w:rFonts w:ascii="Times New Roman" w:hAnsi="Times New Roman" w:cs="Times New Roman"/>
              </w:rPr>
              <w:t>Начальник</w:t>
            </w:r>
          </w:p>
          <w:p w:rsidR="00F6726A" w:rsidRPr="00F6726A" w:rsidRDefault="00F6726A" w:rsidP="00F6726A">
            <w:pPr>
              <w:rPr>
                <w:rFonts w:ascii="Times New Roman" w:hAnsi="Times New Roman" w:cs="Times New Roman"/>
              </w:rPr>
            </w:pPr>
            <w:r w:rsidRPr="00F6726A">
              <w:rPr>
                <w:rFonts w:ascii="Times New Roman" w:hAnsi="Times New Roman" w:cs="Times New Roman"/>
              </w:rPr>
              <w:t>______________________/А.В. Букарин/</w:t>
            </w:r>
          </w:p>
          <w:p w:rsidR="00F6726A" w:rsidRPr="00F6726A" w:rsidRDefault="00F6726A" w:rsidP="00F6726A">
            <w:pPr>
              <w:rPr>
                <w:rFonts w:ascii="Times New Roman" w:hAnsi="Times New Roman" w:cs="Times New Roman"/>
              </w:rPr>
            </w:pPr>
            <w:r w:rsidRPr="00F6726A">
              <w:rPr>
                <w:rFonts w:ascii="Times New Roman" w:hAnsi="Times New Roman" w:cs="Times New Roman"/>
              </w:rPr>
              <w:t>___ ____________ 20__ г.</w:t>
            </w:r>
          </w:p>
        </w:tc>
        <w:tc>
          <w:tcPr>
            <w:tcW w:w="4677" w:type="dxa"/>
          </w:tcPr>
          <w:p w:rsidR="00F6726A" w:rsidRPr="00F6726A" w:rsidRDefault="00F6726A" w:rsidP="00F6726A">
            <w:pPr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F6726A">
              <w:rPr>
                <w:rFonts w:ascii="Times New Roman" w:hAnsi="Times New Roman" w:cs="Times New Roman"/>
                <w:b/>
                <w:bCs/>
                <w:caps/>
              </w:rPr>
              <w:t>ПОСТАВЩИК:</w:t>
            </w:r>
          </w:p>
          <w:p w:rsidR="00F6726A" w:rsidRPr="00F6726A" w:rsidRDefault="00F6726A" w:rsidP="00F6726A">
            <w:pPr>
              <w:rPr>
                <w:rFonts w:ascii="Times New Roman" w:hAnsi="Times New Roman" w:cs="Times New Roman"/>
              </w:rPr>
            </w:pPr>
            <w:r w:rsidRPr="00F6726A">
              <w:rPr>
                <w:rFonts w:ascii="Times New Roman" w:hAnsi="Times New Roman" w:cs="Times New Roman"/>
              </w:rPr>
              <w:t>Директор</w:t>
            </w:r>
          </w:p>
          <w:p w:rsidR="00F6726A" w:rsidRPr="00F6726A" w:rsidRDefault="00F6726A" w:rsidP="00F6726A">
            <w:pPr>
              <w:rPr>
                <w:rFonts w:ascii="Times New Roman" w:hAnsi="Times New Roman" w:cs="Times New Roman"/>
              </w:rPr>
            </w:pPr>
            <w:r w:rsidRPr="00F6726A">
              <w:rPr>
                <w:rFonts w:ascii="Times New Roman" w:hAnsi="Times New Roman" w:cs="Times New Roman"/>
              </w:rPr>
              <w:t xml:space="preserve">______________________/ С.Ю. </w:t>
            </w:r>
            <w:proofErr w:type="spellStart"/>
            <w:r w:rsidRPr="00F6726A">
              <w:rPr>
                <w:rFonts w:ascii="Times New Roman" w:hAnsi="Times New Roman" w:cs="Times New Roman"/>
              </w:rPr>
              <w:t>Торубаров</w:t>
            </w:r>
            <w:proofErr w:type="spellEnd"/>
            <w:r w:rsidRPr="00F6726A">
              <w:rPr>
                <w:rFonts w:ascii="Times New Roman" w:hAnsi="Times New Roman" w:cs="Times New Roman"/>
              </w:rPr>
              <w:t xml:space="preserve"> /</w:t>
            </w:r>
          </w:p>
          <w:p w:rsidR="00F6726A" w:rsidRPr="00F6726A" w:rsidRDefault="00F6726A" w:rsidP="00F6726A">
            <w:pPr>
              <w:rPr>
                <w:rFonts w:ascii="Times New Roman" w:hAnsi="Times New Roman" w:cs="Times New Roman"/>
              </w:rPr>
            </w:pPr>
            <w:r w:rsidRPr="00F6726A">
              <w:rPr>
                <w:rFonts w:ascii="Times New Roman" w:hAnsi="Times New Roman" w:cs="Times New Roman"/>
              </w:rPr>
              <w:t>___ ____________ 20__ г.</w:t>
            </w:r>
          </w:p>
        </w:tc>
      </w:tr>
    </w:tbl>
    <w:p w:rsidR="00213E13" w:rsidRDefault="00CF7596" w:rsidP="00F6726A">
      <w:pPr>
        <w:ind w:left="-851"/>
      </w:pPr>
    </w:p>
    <w:sectPr w:rsidR="00213E13" w:rsidSect="00F6726A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C4"/>
    <w:rsid w:val="000324F9"/>
    <w:rsid w:val="00075EE4"/>
    <w:rsid w:val="00112FBC"/>
    <w:rsid w:val="001365BF"/>
    <w:rsid w:val="00191712"/>
    <w:rsid w:val="001D3BFE"/>
    <w:rsid w:val="001F59A0"/>
    <w:rsid w:val="00241CD0"/>
    <w:rsid w:val="002432BE"/>
    <w:rsid w:val="0026305F"/>
    <w:rsid w:val="00275BA8"/>
    <w:rsid w:val="0034214D"/>
    <w:rsid w:val="003614C2"/>
    <w:rsid w:val="00373A3D"/>
    <w:rsid w:val="00380403"/>
    <w:rsid w:val="003B7767"/>
    <w:rsid w:val="003E70AC"/>
    <w:rsid w:val="004153F9"/>
    <w:rsid w:val="0044253E"/>
    <w:rsid w:val="00471BC6"/>
    <w:rsid w:val="004919E0"/>
    <w:rsid w:val="004B2D51"/>
    <w:rsid w:val="004C3CA2"/>
    <w:rsid w:val="00500DC4"/>
    <w:rsid w:val="00513A34"/>
    <w:rsid w:val="00534520"/>
    <w:rsid w:val="005B0E28"/>
    <w:rsid w:val="005C1556"/>
    <w:rsid w:val="005D1A1F"/>
    <w:rsid w:val="005F7D41"/>
    <w:rsid w:val="00622CE4"/>
    <w:rsid w:val="006340B5"/>
    <w:rsid w:val="00642A45"/>
    <w:rsid w:val="006558BD"/>
    <w:rsid w:val="00681C4B"/>
    <w:rsid w:val="006B3D18"/>
    <w:rsid w:val="007124C0"/>
    <w:rsid w:val="00756714"/>
    <w:rsid w:val="0077415C"/>
    <w:rsid w:val="008263C8"/>
    <w:rsid w:val="0087173D"/>
    <w:rsid w:val="008A38A0"/>
    <w:rsid w:val="008D2257"/>
    <w:rsid w:val="008D6ABF"/>
    <w:rsid w:val="00902805"/>
    <w:rsid w:val="00973783"/>
    <w:rsid w:val="00A017C8"/>
    <w:rsid w:val="00A0219C"/>
    <w:rsid w:val="00A27E7D"/>
    <w:rsid w:val="00A47AC1"/>
    <w:rsid w:val="00AC2235"/>
    <w:rsid w:val="00AC67A4"/>
    <w:rsid w:val="00AD3EA1"/>
    <w:rsid w:val="00AE1786"/>
    <w:rsid w:val="00B142FC"/>
    <w:rsid w:val="00B31094"/>
    <w:rsid w:val="00B7032E"/>
    <w:rsid w:val="00BE1814"/>
    <w:rsid w:val="00C02830"/>
    <w:rsid w:val="00C57C67"/>
    <w:rsid w:val="00CF3485"/>
    <w:rsid w:val="00CF7596"/>
    <w:rsid w:val="00D62EDE"/>
    <w:rsid w:val="00D908EA"/>
    <w:rsid w:val="00D96F62"/>
    <w:rsid w:val="00E31932"/>
    <w:rsid w:val="00E41F1D"/>
    <w:rsid w:val="00EA59C5"/>
    <w:rsid w:val="00EE04F5"/>
    <w:rsid w:val="00EE1FF3"/>
    <w:rsid w:val="00EF4BB1"/>
    <w:rsid w:val="00F20303"/>
    <w:rsid w:val="00F259E6"/>
    <w:rsid w:val="00F50821"/>
    <w:rsid w:val="00F6726A"/>
    <w:rsid w:val="00F953EA"/>
    <w:rsid w:val="00FA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h1,Глава 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qFormat/>
    <w:rsid w:val="00112FBC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tvetkrasn30">
    <w:name w:val="otvet_krasn_30"/>
    <w:rsid w:val="006558BD"/>
  </w:style>
  <w:style w:type="character" w:customStyle="1" w:styleId="10">
    <w:name w:val="Заголовок 1 Знак"/>
    <w:aliases w:val="H1 Знак,h1 Знак,Глава 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112FBC"/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paragraph" w:styleId="a3">
    <w:name w:val="Normal (Web)"/>
    <w:aliases w:val="Обычный (Web),Обычный (веб)1,Normal (Web),Знак2,Обычный (веб) Знак Знак Знак Знак,Обычный (веб) Знак Знак Знак,Обычный (веб) Знак Знак,Знак Знак4,Знак Знак Знак Знак Знак,Знак Знак1 Знак,Знак Знак Знак1 Знак Знак1,Обычный (веб)11"/>
    <w:basedOn w:val="a"/>
    <w:link w:val="a4"/>
    <w:qFormat/>
    <w:rsid w:val="00A0219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1 Знак,Normal (Web) Знак,Знак2 Знак,Обычный (веб) Знак Знак Знак Знак Знак,Обычный (веб) Знак Знак Знак Знак1,Обычный (веб) Знак Знак Знак1,Знак Знак4 Знак,Знак Знак Знак Знак Знак Знак"/>
    <w:link w:val="a3"/>
    <w:locked/>
    <w:rsid w:val="00F50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42A4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h1,Глава 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qFormat/>
    <w:rsid w:val="00112FBC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tvetkrasn30">
    <w:name w:val="otvet_krasn_30"/>
    <w:rsid w:val="006558BD"/>
  </w:style>
  <w:style w:type="character" w:customStyle="1" w:styleId="10">
    <w:name w:val="Заголовок 1 Знак"/>
    <w:aliases w:val="H1 Знак,h1 Знак,Глава 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112FBC"/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paragraph" w:styleId="a3">
    <w:name w:val="Normal (Web)"/>
    <w:aliases w:val="Обычный (Web),Обычный (веб)1,Normal (Web),Знак2,Обычный (веб) Знак Знак Знак Знак,Обычный (веб) Знак Знак Знак,Обычный (веб) Знак Знак,Знак Знак4,Знак Знак Знак Знак Знак,Знак Знак1 Знак,Знак Знак Знак1 Знак Знак1,Обычный (веб)11"/>
    <w:basedOn w:val="a"/>
    <w:link w:val="a4"/>
    <w:qFormat/>
    <w:rsid w:val="00A0219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1 Знак,Normal (Web) Знак,Знак2 Знак,Обычный (веб) Знак Знак Знак Знак Знак,Обычный (веб) Знак Знак Знак Знак1,Обычный (веб) Знак Знак Знак1,Знак Знак4 Знак,Знак Знак Знак Знак Знак Знак"/>
    <w:link w:val="a3"/>
    <w:locked/>
    <w:rsid w:val="00F50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42A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B60A2-5DAF-43B8-8C03-21559585A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Маркевич</dc:creator>
  <cp:lastModifiedBy>User</cp:lastModifiedBy>
  <cp:revision>16</cp:revision>
  <dcterms:created xsi:type="dcterms:W3CDTF">2022-12-06T09:52:00Z</dcterms:created>
  <dcterms:modified xsi:type="dcterms:W3CDTF">2025-04-14T03:46:00Z</dcterms:modified>
</cp:coreProperties>
</file>